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61D7D9B2" w:rsidR="006F67DB" w:rsidRPr="00F85F7D" w:rsidRDefault="006F67DB" w:rsidP="007F3C7B">
      <w:pPr>
        <w:pStyle w:val="Mainhead"/>
      </w:pPr>
      <w:r w:rsidRPr="00F85F7D">
        <w:t xml:space="preserve">Chapter </w:t>
      </w:r>
      <w:r w:rsidR="00076CA3" w:rsidRPr="00F85F7D">
        <w:t>1</w:t>
      </w:r>
      <w:r w:rsidR="00446484">
        <w:t>5</w:t>
      </w:r>
      <w:r w:rsidRPr="00F85F7D">
        <w:t xml:space="preserve"> – </w:t>
      </w:r>
      <w:r w:rsidR="00446484" w:rsidRPr="00446484">
        <w:t>Reverse Polish Notation</w:t>
      </w:r>
    </w:p>
    <w:p w14:paraId="0B6A6254" w14:textId="5360661F" w:rsidR="006C5A16" w:rsidRDefault="006F67DB" w:rsidP="007F3C7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5F7112">
        <w:rPr>
          <w:rFonts w:asciiTheme="minorHAnsi" w:hAnsiTheme="minorHAnsi"/>
          <w:szCs w:val="32"/>
        </w:rPr>
        <w:t>Questions</w:t>
      </w:r>
      <w:r w:rsidR="003563BD">
        <w:rPr>
          <w:rFonts w:asciiTheme="minorHAnsi" w:hAnsiTheme="minorHAnsi"/>
          <w:szCs w:val="32"/>
        </w:rPr>
        <w:t xml:space="preserve"> (with answers)</w:t>
      </w:r>
    </w:p>
    <w:p w14:paraId="30C77415" w14:textId="77777777" w:rsidR="00446484" w:rsidRPr="00F85F7D" w:rsidRDefault="00446484" w:rsidP="007F3C7B">
      <w:pPr>
        <w:pStyle w:val="subhead"/>
        <w:spacing w:before="0" w:line="276" w:lineRule="auto"/>
        <w:rPr>
          <w:rFonts w:asciiTheme="minorHAnsi" w:hAnsiTheme="minorHAnsi"/>
          <w:szCs w:val="32"/>
        </w:rPr>
      </w:pPr>
    </w:p>
    <w:p w14:paraId="743A9787" w14:textId="77777777" w:rsidR="00446484" w:rsidRPr="00446484" w:rsidRDefault="00446484" w:rsidP="005857B1">
      <w:pPr>
        <w:pStyle w:val="NoParagraphStyle"/>
        <w:numPr>
          <w:ilvl w:val="0"/>
          <w:numId w:val="18"/>
        </w:numPr>
        <w:ind w:left="567" w:hanging="567"/>
        <w:rPr>
          <w:rFonts w:asciiTheme="minorHAnsi" w:hAnsiTheme="minorHAnsi" w:cs="Tahoma"/>
          <w:bCs/>
          <w:position w:val="-8"/>
        </w:rPr>
      </w:pPr>
      <w:r w:rsidRPr="00446484">
        <w:rPr>
          <w:rFonts w:asciiTheme="minorHAnsi" w:hAnsiTheme="minorHAnsi" w:cs="Tahoma"/>
          <w:bCs/>
          <w:position w:val="-8"/>
        </w:rPr>
        <w:t>Convert the following expressions from infix to postfix (Reverse Polish) notation:</w:t>
      </w:r>
    </w:p>
    <w:p w14:paraId="06D40949" w14:textId="1402EB7E" w:rsidR="00446484" w:rsidRPr="003563BD" w:rsidRDefault="00446484" w:rsidP="005857B1">
      <w:pPr>
        <w:pStyle w:val="NoParagraphStyle"/>
        <w:numPr>
          <w:ilvl w:val="1"/>
          <w:numId w:val="18"/>
        </w:numPr>
        <w:ind w:left="1134" w:hanging="567"/>
        <w:rPr>
          <w:rFonts w:asciiTheme="minorHAnsi" w:hAnsiTheme="minorHAnsi" w:cs="Tahoma"/>
          <w:bCs/>
          <w:position w:val="-8"/>
        </w:rPr>
      </w:pPr>
      <w:r w:rsidRPr="003563BD">
        <w:rPr>
          <w:rFonts w:asciiTheme="minorHAnsi" w:hAnsiTheme="minorHAnsi" w:cs="Tahoma"/>
          <w:bCs/>
          <w:position w:val="-8"/>
        </w:rPr>
        <w:t>5 * 6</w:t>
      </w:r>
    </w:p>
    <w:p w14:paraId="4EB909EA" w14:textId="2BBE3877" w:rsidR="003563BD" w:rsidRPr="003563BD" w:rsidRDefault="003563BD" w:rsidP="003563BD">
      <w:pPr>
        <w:pStyle w:val="NoParagraphStyle"/>
        <w:ind w:left="1134"/>
        <w:rPr>
          <w:rFonts w:asciiTheme="minorHAnsi" w:hAnsiTheme="minorHAnsi" w:cs="Tahoma"/>
          <w:bCs/>
          <w:color w:val="C00000"/>
          <w:position w:val="-8"/>
        </w:rPr>
      </w:pPr>
      <w:r w:rsidRPr="003563BD">
        <w:rPr>
          <w:rFonts w:asciiTheme="minorHAnsi" w:hAnsiTheme="minorHAnsi" w:cs="Tahoma"/>
          <w:bCs/>
          <w:color w:val="C00000"/>
          <w:position w:val="-8"/>
        </w:rPr>
        <w:t>5 6 *</w:t>
      </w:r>
    </w:p>
    <w:p w14:paraId="0F74F6EF" w14:textId="77777777" w:rsidR="00446484" w:rsidRPr="003563BD" w:rsidRDefault="00446484" w:rsidP="005857B1">
      <w:pPr>
        <w:pStyle w:val="NoParagraphStyle"/>
        <w:numPr>
          <w:ilvl w:val="1"/>
          <w:numId w:val="18"/>
        </w:numPr>
        <w:ind w:left="1134" w:hanging="567"/>
        <w:rPr>
          <w:rFonts w:asciiTheme="minorHAnsi" w:hAnsiTheme="minorHAnsi" w:cs="Tahoma"/>
          <w:bCs/>
          <w:position w:val="-8"/>
        </w:rPr>
      </w:pPr>
      <w:r w:rsidRPr="003563BD">
        <w:rPr>
          <w:rFonts w:asciiTheme="minorHAnsi" w:hAnsiTheme="minorHAnsi" w:cs="Tahoma"/>
          <w:bCs/>
          <w:position w:val="-8"/>
        </w:rPr>
        <w:t>(5 * 4) – 3</w:t>
      </w:r>
    </w:p>
    <w:p w14:paraId="5D68BA28" w14:textId="2BFFAB24" w:rsidR="003563BD" w:rsidRPr="003563BD" w:rsidRDefault="003563BD" w:rsidP="003563BD">
      <w:pPr>
        <w:pStyle w:val="NoParagraphStyle"/>
        <w:ind w:left="786" w:firstLine="348"/>
        <w:rPr>
          <w:rFonts w:asciiTheme="minorHAnsi" w:hAnsiTheme="minorHAnsi" w:cs="Tahoma"/>
          <w:bCs/>
          <w:color w:val="C00000"/>
          <w:position w:val="-8"/>
        </w:rPr>
      </w:pPr>
      <w:r w:rsidRPr="003563BD">
        <w:rPr>
          <w:rFonts w:asciiTheme="minorHAnsi" w:hAnsiTheme="minorHAnsi" w:cs="Tahoma"/>
          <w:bCs/>
          <w:color w:val="C00000"/>
          <w:position w:val="-8"/>
        </w:rPr>
        <w:t>5 4 * 3 -</w:t>
      </w:r>
    </w:p>
    <w:p w14:paraId="390DAFC1" w14:textId="0EC2D2AE" w:rsidR="00446484" w:rsidRPr="003563BD" w:rsidRDefault="00446484" w:rsidP="005857B1">
      <w:pPr>
        <w:pStyle w:val="NoParagraphStyle"/>
        <w:numPr>
          <w:ilvl w:val="0"/>
          <w:numId w:val="20"/>
        </w:numPr>
        <w:ind w:left="1134" w:hanging="567"/>
        <w:rPr>
          <w:rFonts w:asciiTheme="minorHAnsi" w:hAnsiTheme="minorHAnsi" w:cs="Tahoma"/>
          <w:bCs/>
          <w:position w:val="-8"/>
        </w:rPr>
      </w:pPr>
      <w:r w:rsidRPr="003563BD">
        <w:rPr>
          <w:rFonts w:asciiTheme="minorHAnsi" w:hAnsiTheme="minorHAnsi" w:cs="Tahoma"/>
          <w:bCs/>
          <w:position w:val="-8"/>
        </w:rPr>
        <w:t>(6 * 3) / (2 + 4)</w:t>
      </w:r>
    </w:p>
    <w:p w14:paraId="06D8BF5E" w14:textId="5434644E" w:rsidR="003563BD" w:rsidRPr="003563BD" w:rsidRDefault="003563BD" w:rsidP="003563BD">
      <w:pPr>
        <w:pStyle w:val="NoParagraphStyle"/>
        <w:ind w:left="786" w:firstLine="348"/>
        <w:rPr>
          <w:rFonts w:asciiTheme="minorHAnsi" w:hAnsiTheme="minorHAnsi" w:cs="Tahoma"/>
          <w:bCs/>
          <w:color w:val="C00000"/>
          <w:position w:val="-8"/>
        </w:rPr>
      </w:pPr>
      <w:r w:rsidRPr="003563BD">
        <w:rPr>
          <w:rFonts w:asciiTheme="minorHAnsi" w:hAnsiTheme="minorHAnsi" w:cs="Tahoma"/>
          <w:bCs/>
          <w:color w:val="C00000"/>
          <w:position w:val="-8"/>
        </w:rPr>
        <w:t>6 3 * 2 4 + /</w:t>
      </w:r>
    </w:p>
    <w:p w14:paraId="20C19A84" w14:textId="77777777" w:rsidR="00446484" w:rsidRPr="003563BD" w:rsidRDefault="00446484" w:rsidP="00446484">
      <w:pPr>
        <w:pStyle w:val="NoParagraphStyle"/>
        <w:rPr>
          <w:rFonts w:asciiTheme="minorHAnsi" w:hAnsiTheme="minorHAnsi" w:cs="Tahoma"/>
          <w:bCs/>
          <w:position w:val="-8"/>
        </w:rPr>
      </w:pPr>
    </w:p>
    <w:p w14:paraId="3E5189AD" w14:textId="77777777" w:rsidR="00446484" w:rsidRPr="003563BD" w:rsidRDefault="00446484" w:rsidP="005857B1">
      <w:pPr>
        <w:pStyle w:val="NoParagraphStyle"/>
        <w:numPr>
          <w:ilvl w:val="0"/>
          <w:numId w:val="18"/>
        </w:numPr>
        <w:ind w:left="567" w:hanging="567"/>
        <w:rPr>
          <w:rFonts w:asciiTheme="minorHAnsi" w:hAnsiTheme="minorHAnsi" w:cs="Tahoma"/>
          <w:bCs/>
          <w:position w:val="-8"/>
        </w:rPr>
      </w:pPr>
      <w:r w:rsidRPr="003563BD">
        <w:rPr>
          <w:rFonts w:asciiTheme="minorHAnsi" w:hAnsiTheme="minorHAnsi" w:cs="Tahoma"/>
          <w:bCs/>
          <w:position w:val="-8"/>
        </w:rPr>
        <w:t>Convert the following expressions from postfix to infix:</w:t>
      </w:r>
    </w:p>
    <w:p w14:paraId="591B95E0" w14:textId="52856E69" w:rsidR="00446484" w:rsidRPr="003563BD" w:rsidRDefault="00446484" w:rsidP="00C81246">
      <w:pPr>
        <w:pStyle w:val="NoParagraphStyle"/>
        <w:numPr>
          <w:ilvl w:val="1"/>
          <w:numId w:val="18"/>
        </w:numPr>
        <w:spacing w:line="360" w:lineRule="auto"/>
        <w:ind w:left="1134" w:hanging="567"/>
        <w:rPr>
          <w:rFonts w:asciiTheme="minorHAnsi" w:hAnsiTheme="minorHAnsi" w:cs="Tahoma"/>
          <w:bCs/>
          <w:color w:val="C00000"/>
          <w:position w:val="-8"/>
        </w:rPr>
      </w:pPr>
      <w:r w:rsidRPr="003563BD">
        <w:rPr>
          <w:rFonts w:asciiTheme="minorHAnsi" w:hAnsiTheme="minorHAnsi" w:cs="Tahoma"/>
          <w:bCs/>
          <w:position w:val="-8"/>
        </w:rPr>
        <w:t>12 4 / 2+</w:t>
      </w:r>
    </w:p>
    <w:p w14:paraId="70B244A9" w14:textId="7C1A4F80" w:rsidR="003563BD" w:rsidRPr="003563BD" w:rsidRDefault="003563BD" w:rsidP="00C81246">
      <w:pPr>
        <w:pStyle w:val="NoParagraphStyle"/>
        <w:spacing w:line="360" w:lineRule="auto"/>
        <w:ind w:left="720" w:firstLine="414"/>
        <w:rPr>
          <w:rFonts w:asciiTheme="minorHAnsi" w:hAnsiTheme="minorHAnsi" w:cs="Tahoma"/>
          <w:bCs/>
          <w:color w:val="C00000"/>
          <w:position w:val="-8"/>
        </w:rPr>
      </w:pPr>
      <w:r w:rsidRPr="003563BD">
        <w:rPr>
          <w:rFonts w:asciiTheme="minorHAnsi" w:hAnsiTheme="minorHAnsi" w:cs="Tahoma"/>
          <w:bCs/>
          <w:color w:val="C00000"/>
          <w:position w:val="-8"/>
        </w:rPr>
        <w:t>(12 / 4) + 2</w:t>
      </w:r>
    </w:p>
    <w:p w14:paraId="12519F06" w14:textId="3C32D3BF" w:rsidR="00446484" w:rsidRPr="003563BD" w:rsidRDefault="00446484" w:rsidP="00C81246">
      <w:pPr>
        <w:pStyle w:val="NoParagraphStyle"/>
        <w:numPr>
          <w:ilvl w:val="1"/>
          <w:numId w:val="18"/>
        </w:numPr>
        <w:spacing w:line="360" w:lineRule="auto"/>
        <w:ind w:left="1134" w:hanging="567"/>
        <w:rPr>
          <w:rFonts w:asciiTheme="minorHAnsi" w:hAnsiTheme="minorHAnsi" w:cs="Tahoma"/>
          <w:bCs/>
          <w:position w:val="-8"/>
        </w:rPr>
      </w:pPr>
      <w:r w:rsidRPr="003563BD">
        <w:rPr>
          <w:rFonts w:asciiTheme="minorHAnsi" w:hAnsiTheme="minorHAnsi" w:cs="Tahoma"/>
          <w:bCs/>
          <w:position w:val="-8"/>
        </w:rPr>
        <w:t>4 * 2 2 * +</w:t>
      </w:r>
    </w:p>
    <w:p w14:paraId="0796E24D" w14:textId="4EE9BBA0" w:rsidR="003563BD" w:rsidRPr="00C81246" w:rsidRDefault="00C81246" w:rsidP="00C81246">
      <w:pPr>
        <w:spacing w:line="360" w:lineRule="auto"/>
        <w:ind w:left="414" w:firstLine="720"/>
        <w:rPr>
          <w:rFonts w:eastAsia="Times New Roman"/>
          <w:color w:val="FF0000"/>
        </w:rPr>
      </w:pPr>
      <w:r w:rsidRPr="00C81246">
        <w:rPr>
          <w:rFonts w:eastAsia="Times New Roman"/>
          <w:color w:val="FF0000"/>
        </w:rPr>
        <w:t>4 2 * 2 2 * +</w:t>
      </w:r>
      <w:bookmarkStart w:id="0" w:name="_GoBack"/>
      <w:bookmarkEnd w:id="0"/>
    </w:p>
    <w:p w14:paraId="3B73119D" w14:textId="77777777" w:rsidR="00446484" w:rsidRPr="003563BD" w:rsidRDefault="00446484" w:rsidP="00C81246">
      <w:pPr>
        <w:pStyle w:val="NoParagraphStyle"/>
        <w:numPr>
          <w:ilvl w:val="0"/>
          <w:numId w:val="22"/>
        </w:numPr>
        <w:spacing w:line="360" w:lineRule="auto"/>
        <w:ind w:left="1134" w:hanging="567"/>
        <w:rPr>
          <w:rFonts w:asciiTheme="minorHAnsi" w:hAnsiTheme="minorHAnsi" w:cs="Tahoma"/>
          <w:bCs/>
          <w:position w:val="-8"/>
        </w:rPr>
      </w:pPr>
      <w:r w:rsidRPr="003563BD">
        <w:rPr>
          <w:rFonts w:asciiTheme="minorHAnsi" w:hAnsiTheme="minorHAnsi" w:cs="Tahoma"/>
          <w:bCs/>
          <w:position w:val="-8"/>
        </w:rPr>
        <w:t>24 6 / 3 2 + 2 /</w:t>
      </w:r>
    </w:p>
    <w:p w14:paraId="4FC12E19" w14:textId="34C3DC7D" w:rsidR="003563BD" w:rsidRPr="00C81246" w:rsidRDefault="00C81246" w:rsidP="00C81246">
      <w:pPr>
        <w:pStyle w:val="NoParagraphStyle"/>
        <w:spacing w:line="360" w:lineRule="auto"/>
        <w:ind w:left="1134"/>
        <w:rPr>
          <w:rFonts w:asciiTheme="minorHAnsi" w:hAnsiTheme="minorHAnsi" w:cs="Tahoma"/>
          <w:bCs/>
          <w:color w:val="FF0000"/>
          <w:position w:val="-8"/>
        </w:rPr>
      </w:pPr>
      <w:r w:rsidRPr="00C81246">
        <w:rPr>
          <w:rFonts w:eastAsia="Times New Roman"/>
          <w:color w:val="FF0000"/>
        </w:rPr>
        <w:t>24 6 / 3 2 + /</w:t>
      </w:r>
    </w:p>
    <w:p w14:paraId="2E651238" w14:textId="77777777" w:rsidR="00446484" w:rsidRPr="00446484" w:rsidRDefault="00446484" w:rsidP="00446484">
      <w:pPr>
        <w:pStyle w:val="NoParagraphStyle"/>
        <w:rPr>
          <w:rFonts w:asciiTheme="minorHAnsi" w:hAnsiTheme="minorHAnsi" w:cs="Tahoma"/>
          <w:bCs/>
          <w:position w:val="-8"/>
        </w:rPr>
      </w:pPr>
    </w:p>
    <w:p w14:paraId="7678C170" w14:textId="72213D6E" w:rsidR="00446484" w:rsidRDefault="003563BD" w:rsidP="005857B1">
      <w:pPr>
        <w:pStyle w:val="NoParagraphStyle"/>
        <w:numPr>
          <w:ilvl w:val="0"/>
          <w:numId w:val="18"/>
        </w:numPr>
        <w:ind w:left="567" w:hanging="567"/>
        <w:rPr>
          <w:rFonts w:asciiTheme="minorHAnsi" w:hAnsiTheme="minorHAnsi" w:cs="Tahoma"/>
          <w:bCs/>
          <w:position w:val="-8"/>
        </w:rPr>
      </w:pPr>
      <w:r>
        <w:rPr>
          <w:rFonts w:ascii="Tahoma" w:hAnsi="Tahoma" w:cs="Tahoma"/>
          <w:bCs/>
          <w:noProof/>
          <w:position w:val="-8"/>
        </w:rPr>
        <mc:AlternateContent>
          <mc:Choice Requires="wpg">
            <w:drawing>
              <wp:anchor distT="0" distB="0" distL="114300" distR="114300" simplePos="0" relativeHeight="251659264" behindDoc="0" locked="0" layoutInCell="1" allowOverlap="1" wp14:anchorId="674EA145" wp14:editId="343A94F8">
                <wp:simplePos x="0" y="0"/>
                <wp:positionH relativeFrom="column">
                  <wp:posOffset>1218565</wp:posOffset>
                </wp:positionH>
                <wp:positionV relativeFrom="paragraph">
                  <wp:posOffset>331470</wp:posOffset>
                </wp:positionV>
                <wp:extent cx="1931035" cy="1256030"/>
                <wp:effectExtent l="0" t="0" r="0" b="1270"/>
                <wp:wrapNone/>
                <wp:docPr id="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1035" cy="1256030"/>
                          <a:chOff x="3395" y="5718"/>
                          <a:chExt cx="3041" cy="1978"/>
                        </a:xfrm>
                      </wpg:grpSpPr>
                      <wps:wsp>
                        <wps:cNvPr id="2" name="Text Box 132"/>
                        <wps:cNvSpPr txBox="1">
                          <a:spLocks noChangeArrowheads="1"/>
                        </wps:cNvSpPr>
                        <wps:spPr bwMode="auto">
                          <a:xfrm>
                            <a:off x="3395" y="7200"/>
                            <a:ext cx="704"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9DBDEF" w14:textId="77777777" w:rsidR="003563BD" w:rsidRPr="003563BD" w:rsidRDefault="003563BD" w:rsidP="003563BD">
                              <w:pPr>
                                <w:rPr>
                                  <w:color w:val="C00000"/>
                                </w:rPr>
                              </w:pPr>
                              <w:r w:rsidRPr="003563BD">
                                <w:rPr>
                                  <w:color w:val="C00000"/>
                                </w:rPr>
                                <w:t>5</w:t>
                              </w:r>
                            </w:p>
                          </w:txbxContent>
                        </wps:txbx>
                        <wps:bodyPr rot="0" vert="horz" wrap="square" lIns="91440" tIns="45720" rIns="91440" bIns="45720" anchor="t" anchorCtr="0" upright="1">
                          <a:spAutoFit/>
                        </wps:bodyPr>
                      </wps:wsp>
                      <wps:wsp>
                        <wps:cNvPr id="3" name="Text Box 133"/>
                        <wps:cNvSpPr txBox="1">
                          <a:spLocks noChangeArrowheads="1"/>
                        </wps:cNvSpPr>
                        <wps:spPr bwMode="auto">
                          <a:xfrm>
                            <a:off x="4738" y="7200"/>
                            <a:ext cx="704"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918E7A" w14:textId="77777777" w:rsidR="003563BD" w:rsidRPr="003563BD" w:rsidRDefault="003563BD" w:rsidP="003563BD">
                              <w:pPr>
                                <w:rPr>
                                  <w:color w:val="C00000"/>
                                </w:rPr>
                              </w:pPr>
                              <w:r w:rsidRPr="003563BD">
                                <w:rPr>
                                  <w:color w:val="C00000"/>
                                </w:rPr>
                                <w:t>6</w:t>
                              </w:r>
                            </w:p>
                          </w:txbxContent>
                        </wps:txbx>
                        <wps:bodyPr rot="0" vert="horz" wrap="square" lIns="91440" tIns="45720" rIns="91440" bIns="45720" anchor="t" anchorCtr="0" upright="1">
                          <a:spAutoFit/>
                        </wps:bodyPr>
                      </wps:wsp>
                      <wps:wsp>
                        <wps:cNvPr id="4" name="Text Box 134"/>
                        <wps:cNvSpPr txBox="1">
                          <a:spLocks noChangeArrowheads="1"/>
                        </wps:cNvSpPr>
                        <wps:spPr bwMode="auto">
                          <a:xfrm>
                            <a:off x="5166" y="5718"/>
                            <a:ext cx="566" cy="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44C64A" w14:textId="77777777" w:rsidR="003563BD" w:rsidRPr="003563BD" w:rsidRDefault="003563BD" w:rsidP="003563BD">
                              <w:pPr>
                                <w:rPr>
                                  <w:color w:val="C00000"/>
                                </w:rPr>
                              </w:pPr>
                              <w:r w:rsidRPr="003563BD">
                                <w:rPr>
                                  <w:color w:val="C00000"/>
                                </w:rPr>
                                <w:t>*</w:t>
                              </w:r>
                            </w:p>
                          </w:txbxContent>
                        </wps:txbx>
                        <wps:bodyPr rot="0" vert="horz" wrap="square" lIns="91440" tIns="45720" rIns="91440" bIns="45720" anchor="t" anchorCtr="0" upright="1">
                          <a:noAutofit/>
                        </wps:bodyPr>
                      </wps:wsp>
                      <wps:wsp>
                        <wps:cNvPr id="5" name="Text Box 135"/>
                        <wps:cNvSpPr txBox="1">
                          <a:spLocks noChangeArrowheads="1"/>
                        </wps:cNvSpPr>
                        <wps:spPr bwMode="auto">
                          <a:xfrm>
                            <a:off x="4197" y="6425"/>
                            <a:ext cx="704"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EE961" w14:textId="77777777" w:rsidR="003563BD" w:rsidRPr="003563BD" w:rsidRDefault="003563BD" w:rsidP="003563BD">
                              <w:pPr>
                                <w:rPr>
                                  <w:color w:val="C00000"/>
                                </w:rPr>
                              </w:pPr>
                              <w:r w:rsidRPr="003563BD">
                                <w:rPr>
                                  <w:color w:val="C00000"/>
                                </w:rPr>
                                <w:t>+</w:t>
                              </w:r>
                            </w:p>
                          </w:txbxContent>
                        </wps:txbx>
                        <wps:bodyPr rot="0" vert="horz" wrap="square" lIns="91440" tIns="45720" rIns="91440" bIns="45720" anchor="t" anchorCtr="0" upright="1">
                          <a:spAutoFit/>
                        </wps:bodyPr>
                      </wps:wsp>
                      <wps:wsp>
                        <wps:cNvPr id="6" name="Text Box 136"/>
                        <wps:cNvSpPr txBox="1">
                          <a:spLocks noChangeArrowheads="1"/>
                        </wps:cNvSpPr>
                        <wps:spPr bwMode="auto">
                          <a:xfrm>
                            <a:off x="5732" y="6425"/>
                            <a:ext cx="704"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4A48FA" w14:textId="77777777" w:rsidR="003563BD" w:rsidRPr="003563BD" w:rsidRDefault="003563BD" w:rsidP="003563BD">
                              <w:pPr>
                                <w:rPr>
                                  <w:color w:val="C00000"/>
                                </w:rPr>
                              </w:pPr>
                              <w:r w:rsidRPr="003563BD">
                                <w:rPr>
                                  <w:color w:val="C00000"/>
                                </w:rPr>
                                <w:t>3</w:t>
                              </w:r>
                            </w:p>
                          </w:txbxContent>
                        </wps:txbx>
                        <wps:bodyPr rot="0" vert="horz" wrap="square" lIns="91440" tIns="45720" rIns="91440" bIns="45720" anchor="t" anchorCtr="0" upright="1">
                          <a:spAutoFit/>
                        </wps:bodyPr>
                      </wps:wsp>
                      <wps:wsp>
                        <wps:cNvPr id="7" name="AutoShape 137"/>
                        <wps:cNvCnPr>
                          <a:cxnSpLocks noChangeShapeType="1"/>
                        </wps:cNvCnPr>
                        <wps:spPr bwMode="auto">
                          <a:xfrm flipH="1">
                            <a:off x="4738" y="6023"/>
                            <a:ext cx="428" cy="402"/>
                          </a:xfrm>
                          <a:prstGeom prst="straightConnector1">
                            <a:avLst/>
                          </a:prstGeom>
                          <a:ln>
                            <a:headEnd/>
                            <a:tailEnd/>
                          </a:ln>
                          <a:extLst/>
                        </wps:spPr>
                        <wps:style>
                          <a:lnRef idx="1">
                            <a:schemeClr val="accent2"/>
                          </a:lnRef>
                          <a:fillRef idx="0">
                            <a:schemeClr val="accent2"/>
                          </a:fillRef>
                          <a:effectRef idx="0">
                            <a:schemeClr val="accent2"/>
                          </a:effectRef>
                          <a:fontRef idx="minor">
                            <a:schemeClr val="tx1"/>
                          </a:fontRef>
                        </wps:style>
                        <wps:bodyPr/>
                      </wps:wsp>
                      <wps:wsp>
                        <wps:cNvPr id="8" name="AutoShape 138"/>
                        <wps:cNvCnPr>
                          <a:cxnSpLocks noChangeShapeType="1"/>
                        </wps:cNvCnPr>
                        <wps:spPr bwMode="auto">
                          <a:xfrm flipH="1">
                            <a:off x="3769" y="6798"/>
                            <a:ext cx="428" cy="402"/>
                          </a:xfrm>
                          <a:prstGeom prst="straightConnector1">
                            <a:avLst/>
                          </a:prstGeom>
                          <a:ln>
                            <a:headEnd/>
                            <a:tailEnd/>
                          </a:ln>
                          <a:extLst/>
                        </wps:spPr>
                        <wps:style>
                          <a:lnRef idx="1">
                            <a:schemeClr val="accent2"/>
                          </a:lnRef>
                          <a:fillRef idx="0">
                            <a:schemeClr val="accent2"/>
                          </a:fillRef>
                          <a:effectRef idx="0">
                            <a:schemeClr val="accent2"/>
                          </a:effectRef>
                          <a:fontRef idx="minor">
                            <a:schemeClr val="tx1"/>
                          </a:fontRef>
                        </wps:style>
                        <wps:bodyPr/>
                      </wps:wsp>
                      <wps:wsp>
                        <wps:cNvPr id="9" name="AutoShape 139"/>
                        <wps:cNvCnPr>
                          <a:cxnSpLocks noChangeShapeType="1"/>
                        </wps:cNvCnPr>
                        <wps:spPr bwMode="auto">
                          <a:xfrm>
                            <a:off x="5525" y="6023"/>
                            <a:ext cx="332" cy="402"/>
                          </a:xfrm>
                          <a:prstGeom prst="straightConnector1">
                            <a:avLst/>
                          </a:prstGeom>
                          <a:ln>
                            <a:headEnd/>
                            <a:tailEnd/>
                          </a:ln>
                          <a:extLst/>
                        </wps:spPr>
                        <wps:style>
                          <a:lnRef idx="1">
                            <a:schemeClr val="accent2"/>
                          </a:lnRef>
                          <a:fillRef idx="0">
                            <a:schemeClr val="accent2"/>
                          </a:fillRef>
                          <a:effectRef idx="0">
                            <a:schemeClr val="accent2"/>
                          </a:effectRef>
                          <a:fontRef idx="minor">
                            <a:schemeClr val="tx1"/>
                          </a:fontRef>
                        </wps:style>
                        <wps:bodyPr/>
                      </wps:wsp>
                      <wps:wsp>
                        <wps:cNvPr id="10" name="AutoShape 140"/>
                        <wps:cNvCnPr>
                          <a:cxnSpLocks noChangeShapeType="1"/>
                        </wps:cNvCnPr>
                        <wps:spPr bwMode="auto">
                          <a:xfrm>
                            <a:off x="4569" y="6798"/>
                            <a:ext cx="332" cy="402"/>
                          </a:xfrm>
                          <a:prstGeom prst="straightConnector1">
                            <a:avLst/>
                          </a:prstGeom>
                          <a:ln>
                            <a:headEnd/>
                            <a:tailEnd/>
                          </a:ln>
                          <a:extLst/>
                        </wps:spPr>
                        <wps:style>
                          <a:lnRef idx="1">
                            <a:schemeClr val="accent2"/>
                          </a:lnRef>
                          <a:fillRef idx="0">
                            <a:schemeClr val="accent2"/>
                          </a:fillRef>
                          <a:effectRef idx="0">
                            <a:schemeClr val="accent2"/>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141" o:spid="_x0000_s1026" style="position:absolute;left:0;text-align:left;margin-left:95.95pt;margin-top:26.1pt;width:152.05pt;height:98.9pt;z-index:251659264" coordorigin="3395,5718" coordsize="3041,1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">
                <v:shapetype id="_x0000_t202" coordsize="21600,21600" o:spt="202" path="m,l,21600r21600,l21600,xe">
                  <v:stroke joinstyle="miter"/>
                  <v:path gradientshapeok="t" o:connecttype="rect"/>
                </v:shapetype>
                <v:shape id="Text Box 132" o:spid="_x0000_s1027" type="#_x0000_t202" style="position:absolute;left:3395;top:7200;width:70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JdcAA&#10;AADaAAAADwAAAGRycy9kb3ducmV2LnhtbESPzYrCMBSF94LvEK7gTlMFZahGEUEQcaGOC5eX5trU&#10;Nje1iVrffjIguDycn48zX7a2Ek9qfOFYwWiYgCDOnC44V3D+3Qx+QPiArLFyTAre5GG56HbmmGr3&#10;4iM9TyEXcYR9igpMCHUqpc8MWfRDVxNH7+oaiyHKJpe6wVcct5UcJ8lUWiw4EgzWtDaUlaeHjZC9&#10;zx5Hd7+N9qW8mHKKk4PZKdXvtasZiEBt+IY/7a1WMIb/K/EG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5JdcAAAADaAAAADwAAAAAAAAAAAAAAAACYAgAAZHJzL2Rvd25y&#10;ZXYueG1sUEsFBgAAAAAEAAQA9QAAAIUDAAAAAA==&#10;" stroked="f">
                  <v:textbox style="mso-fit-shape-to-text:t">
                    <w:txbxContent>
                      <w:p w14:paraId="4F9DBDEF" w14:textId="77777777" w:rsidR="003563BD" w:rsidRPr="003563BD" w:rsidRDefault="003563BD" w:rsidP="003563BD">
                        <w:pPr>
                          <w:rPr>
                            <w:color w:val="C00000"/>
                          </w:rPr>
                        </w:pPr>
                        <w:r w:rsidRPr="003563BD">
                          <w:rPr>
                            <w:color w:val="C00000"/>
                          </w:rPr>
                          <w:t>5</w:t>
                        </w:r>
                      </w:p>
                    </w:txbxContent>
                  </v:textbox>
                </v:shape>
                <v:shape id="Text Box 133" o:spid="_x0000_s1028" type="#_x0000_t202" style="position:absolute;left:4738;top:7200;width:70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Ls7sIA&#10;AADaAAAADwAAAGRycy9kb3ducmV2LnhtbESPX2vCMBTF3wf7DuEOfFtTHZbRGWUMBjJ8sLqHPV6S&#10;u6Zrc9M1Ueu3N4Lg4+H8+XEWq9F14khDaDwrmGY5CGLtTcO1gu/95/MriBCRDXaeScGZAqyWjw8L&#10;LI0/cUXHXaxFGuFQogIbY19KGbQlhyHzPXHyfv3gMCY51NIMeErjrpOzPC+kw4YTwWJPH5Z0uzu4&#10;BNkEfaj8/99008of2xY439ovpSZP4/sbiEhjvIdv7bVR8ALXK+kGyO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uzuwgAAANoAAAAPAAAAAAAAAAAAAAAAAJgCAABkcnMvZG93&#10;bnJldi54bWxQSwUGAAAAAAQABAD1AAAAhwMAAAAA&#10;" stroked="f">
                  <v:textbox style="mso-fit-shape-to-text:t">
                    <w:txbxContent>
                      <w:p w14:paraId="32918E7A" w14:textId="77777777" w:rsidR="003563BD" w:rsidRPr="003563BD" w:rsidRDefault="003563BD" w:rsidP="003563BD">
                        <w:pPr>
                          <w:rPr>
                            <w:color w:val="C00000"/>
                          </w:rPr>
                        </w:pPr>
                        <w:r w:rsidRPr="003563BD">
                          <w:rPr>
                            <w:color w:val="C00000"/>
                          </w:rPr>
                          <w:t>6</w:t>
                        </w:r>
                      </w:p>
                    </w:txbxContent>
                  </v:textbox>
                </v:shape>
                <v:shape id="Text Box 134" o:spid="_x0000_s1029" type="#_x0000_t202" style="position:absolute;left:5166;top:5718;width:566;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14:paraId="3144C64A" w14:textId="77777777" w:rsidR="003563BD" w:rsidRPr="003563BD" w:rsidRDefault="003563BD" w:rsidP="003563BD">
                        <w:pPr>
                          <w:rPr>
                            <w:color w:val="C00000"/>
                          </w:rPr>
                        </w:pPr>
                        <w:r w:rsidRPr="003563BD">
                          <w:rPr>
                            <w:color w:val="C00000"/>
                          </w:rPr>
                          <w:t>*</w:t>
                        </w:r>
                      </w:p>
                    </w:txbxContent>
                  </v:textbox>
                </v:shape>
                <v:shape id="Text Box 135" o:spid="_x0000_s1030" type="#_x0000_t202" style="position:absolute;left:4197;top:6425;width:70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RAcIA&#10;AADaAAAADwAAAGRycy9kb3ducmV2LnhtbESPX2vCMBTF3wW/Q7jC3mzqQBld0zIGwhg+TOfDHi/J&#10;XdO1ualN1O7bLwPBx8P58+OU9eR6caExtJ4VrLIcBLH2puVGwfFzu3wCESKywd4zKfilAHU1n5VY&#10;GH/lPV0OsRFphEOBCmyMQyFl0JYchswPxMn79qPDmOTYSDPiNY27Xj7m+UY6bDkRLA70akl3h7NL&#10;kF3Q570//ax2nfyy3QbXH/ZdqYfF9PIMItIU7+Fb+80oWMP/lXQDZP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9EBwgAAANoAAAAPAAAAAAAAAAAAAAAAAJgCAABkcnMvZG93&#10;bnJldi54bWxQSwUGAAAAAAQABAD1AAAAhwMAAAAA&#10;" stroked="f">
                  <v:textbox style="mso-fit-shape-to-text:t">
                    <w:txbxContent>
                      <w:p w14:paraId="304EE961" w14:textId="77777777" w:rsidR="003563BD" w:rsidRPr="003563BD" w:rsidRDefault="003563BD" w:rsidP="003563BD">
                        <w:pPr>
                          <w:rPr>
                            <w:color w:val="C00000"/>
                          </w:rPr>
                        </w:pPr>
                        <w:r w:rsidRPr="003563BD">
                          <w:rPr>
                            <w:color w:val="C00000"/>
                          </w:rPr>
                          <w:t>+</w:t>
                        </w:r>
                      </w:p>
                    </w:txbxContent>
                  </v:textbox>
                </v:shape>
                <v:shape id="Text Box 136" o:spid="_x0000_s1031" type="#_x0000_t202" style="position:absolute;left:5732;top:6425;width:70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PdsIA&#10;AADaAAAADwAAAGRycy9kb3ducmV2LnhtbESPy2rDMBBF94H8g5hCd4mcQE1wLYdSKJSQRR5ddDlI&#10;U8u1NXIsJXH+PgoUurzcx+GW69F14kJDaDwrWMwzEMTam4ZrBV/Hj9kKRIjIBjvPpOBGAdbVdFJi&#10;YfyV93Q5xFqkEQ4FKrAx9oWUQVtyGOa+J07ejx8cxiSHWpoBr2ncdXKZZbl02HAiWOzp3ZJuD2eX&#10;INugz3t/+l1sW/lt2xxfdnaj1PPT+PYKItIY/8N/7U+jIIfHlXQDZH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RU92wgAAANoAAAAPAAAAAAAAAAAAAAAAAJgCAABkcnMvZG93&#10;bnJldi54bWxQSwUGAAAAAAQABAD1AAAAhwMAAAAA&#10;" stroked="f">
                  <v:textbox style="mso-fit-shape-to-text:t">
                    <w:txbxContent>
                      <w:p w14:paraId="0A4A48FA" w14:textId="77777777" w:rsidR="003563BD" w:rsidRPr="003563BD" w:rsidRDefault="003563BD" w:rsidP="003563BD">
                        <w:pPr>
                          <w:rPr>
                            <w:color w:val="C00000"/>
                          </w:rPr>
                        </w:pPr>
                        <w:r w:rsidRPr="003563BD">
                          <w:rPr>
                            <w:color w:val="C00000"/>
                          </w:rPr>
                          <w:t>3</w:t>
                        </w:r>
                      </w:p>
                    </w:txbxContent>
                  </v:textbox>
                </v:shape>
                <v:shapetype id="_x0000_t32" coordsize="21600,21600" o:spt="32" o:oned="t" path="m,l21600,21600e" filled="f">
                  <v:path arrowok="t" fillok="f" o:connecttype="none"/>
                  <o:lock v:ext="edit" shapetype="t"/>
                </v:shapetype>
                <v:shape id="AutoShape 137" o:spid="_x0000_s1032" type="#_x0000_t32" style="position:absolute;left:4738;top:6023;width:428;height:4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hcXMMAAADaAAAADwAAAGRycy9kb3ducmV2LnhtbESPT4vCMBTE7wt+h/CEvWmqB5VqLKII&#10;IuyC7vrn+GiebWnzUpus1m9vBGGPw8z8hpklranEjRpXWFYw6EcgiFOrC84U/P6sexMQziNrrCyT&#10;ggc5SOadjxnG2t55R7e9z0SAsItRQe59HUvp0pwMur6tiYN3sY1BH2STSd3gPcBNJYdRNJIGCw4L&#10;Oda0zCkt939GQVS2u8kxrb8PX9cjnl02Wp14q9Rnt11MQXhq/X/43d5oBWN4XQk3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YXFzDAAAA2gAAAA8AAAAAAAAAAAAA&#10;AAAAoQIAAGRycy9kb3ducmV2LnhtbFBLBQYAAAAABAAEAPkAAACRAwAAAAA=&#10;" strokecolor="#bc4542 [3045]"/>
                <v:shape id="AutoShape 138" o:spid="_x0000_s1033" type="#_x0000_t32" style="position:absolute;left:3769;top:6798;width:428;height:4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fILrwAAADaAAAADwAAAGRycy9kb3ducmV2LnhtbERPSwrCMBDdC94hjOBOU12IVKOIIoig&#10;4N/l0IxtsZnUJmq9vVkILh/vP57WphAvqlxuWUGvG4EgTqzOOVVwPCw7QxDOI2ssLJOCDzmYTpqN&#10;McbavnlHr71PRQhhF6OCzPsyltIlGRl0XVsSB+5mK4M+wCqVusJ3CDeF7EfRQBrMOTRkWNI8o+S+&#10;fxoF0b3eDc9JuT1tHme8unSwuPBaqXarno1AeKr9X/xzr7SCsDVcCTdAT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IfILrwAAADaAAAADwAAAAAAAAAAAAAAAAChAgAA&#10;ZHJzL2Rvd25yZXYueG1sUEsFBgAAAAAEAAQA+QAAAIoDAAAAAA==&#10;" strokecolor="#bc4542 [3045]"/>
                <v:shape id="AutoShape 139" o:spid="_x0000_s1034" type="#_x0000_t32" style="position:absolute;left:5525;top:6023;width:332;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K+icAAAADaAAAADwAAAGRycy9kb3ducmV2LnhtbESPQYvCMBSE78L+h/CEvWmqsOp2jbII&#10;gl6kVtnzo3nbFpuX0MRa/70RBI/DzHzDLNe9aURHra8tK5iMExDEhdU1lwrOp+1oAcIHZI2NZVJw&#10;Jw/r1cdgiam2Nz5Sl4dSRAj7FBVUIbhUSl9UZNCPrSOO3r9tDYYo21LqFm8Rbho5TZKZNFhzXKjQ&#10;0aai4pJfjYJ8MfnDbO++TtsuZDR3B50lpNTnsP/9ARGoD+/wq73TCr7heSXe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CvonAAAAA2gAAAA8AAAAAAAAAAAAAAAAA&#10;oQIAAGRycy9kb3ducmV2LnhtbFBLBQYAAAAABAAEAPkAAACOAwAAAAA=&#10;" strokecolor="#bc4542 [3045]"/>
                <v:shape id="AutoShape 140" o:spid="_x0000_s1035" type="#_x0000_t32" style="position:absolute;left:4569;top:6798;width:332;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8ChMIAAADbAAAADwAAAGRycy9kb3ducmV2LnhtbESPQWvCQBCF7wX/wzKF3upGoSrRVYog&#10;6KXEKJ6H7DQJzc4u2TWm/75zKHib4b1575vNbnSdGqiPrWcDs2kGirjytuXawPVyeF+BignZYueZ&#10;DPxShN128rLB3PoHn2koU60khGOOBpqUQq51rBpyGKc+EIv27XuHSda+1rbHh4S7Ts+zbKEdtiwN&#10;DQbaN1T9lHdnoFzNblicwsflMKSCluHLFhkZ8/Y6fq5BJRrT0/x/fbSCL/Tyiwy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J8ChMIAAADbAAAADwAAAAAAAAAAAAAA&#10;AAChAgAAZHJzL2Rvd25yZXYueG1sUEsFBgAAAAAEAAQA+QAAAJADAAAAAA==&#10;" strokecolor="#bc4542 [3045]"/>
              </v:group>
            </w:pict>
          </mc:Fallback>
        </mc:AlternateContent>
      </w:r>
      <w:r w:rsidR="00446484" w:rsidRPr="00446484">
        <w:rPr>
          <w:rFonts w:asciiTheme="minorHAnsi" w:hAnsiTheme="minorHAnsi" w:cs="Tahoma"/>
          <w:bCs/>
          <w:position w:val="-8"/>
        </w:rPr>
        <w:t>Draw a binary tree for the expression (5 + 6) * 3</w:t>
      </w:r>
      <w:r w:rsidR="00446484" w:rsidRPr="00446484">
        <w:rPr>
          <w:rFonts w:asciiTheme="minorHAnsi" w:hAnsiTheme="minorHAnsi" w:cs="Tahoma"/>
          <w:bCs/>
          <w:position w:val="-8"/>
        </w:rPr>
        <w:br/>
      </w:r>
    </w:p>
    <w:p w14:paraId="7CC37FE7" w14:textId="77777777" w:rsidR="003563BD" w:rsidRDefault="003563BD" w:rsidP="003563BD">
      <w:pPr>
        <w:pStyle w:val="NoParagraphStyle"/>
        <w:rPr>
          <w:rFonts w:asciiTheme="minorHAnsi" w:hAnsiTheme="minorHAnsi" w:cs="Tahoma"/>
          <w:bCs/>
          <w:position w:val="-8"/>
        </w:rPr>
      </w:pPr>
    </w:p>
    <w:p w14:paraId="730EBE0C" w14:textId="77777777" w:rsidR="003563BD" w:rsidRDefault="003563BD" w:rsidP="003563BD">
      <w:pPr>
        <w:pStyle w:val="NoParagraphStyle"/>
        <w:rPr>
          <w:rFonts w:asciiTheme="minorHAnsi" w:hAnsiTheme="minorHAnsi" w:cs="Tahoma"/>
          <w:bCs/>
          <w:position w:val="-8"/>
        </w:rPr>
      </w:pPr>
    </w:p>
    <w:p w14:paraId="179DC7A0" w14:textId="77777777" w:rsidR="003563BD" w:rsidRDefault="003563BD" w:rsidP="003563BD">
      <w:pPr>
        <w:pStyle w:val="NoParagraphStyle"/>
        <w:rPr>
          <w:rFonts w:asciiTheme="minorHAnsi" w:hAnsiTheme="minorHAnsi" w:cs="Tahoma"/>
          <w:bCs/>
          <w:position w:val="-8"/>
        </w:rPr>
      </w:pPr>
    </w:p>
    <w:p w14:paraId="1B0002F2" w14:textId="77777777" w:rsidR="003563BD" w:rsidRDefault="003563BD" w:rsidP="003563BD">
      <w:pPr>
        <w:pStyle w:val="NoParagraphStyle"/>
        <w:rPr>
          <w:rFonts w:asciiTheme="minorHAnsi" w:hAnsiTheme="minorHAnsi" w:cs="Tahoma"/>
          <w:bCs/>
          <w:position w:val="-8"/>
        </w:rPr>
      </w:pPr>
    </w:p>
    <w:p w14:paraId="6A7DABC5" w14:textId="77777777" w:rsidR="003563BD" w:rsidRDefault="003563BD" w:rsidP="003563BD">
      <w:pPr>
        <w:pStyle w:val="NoParagraphStyle"/>
        <w:rPr>
          <w:rFonts w:asciiTheme="minorHAnsi" w:hAnsiTheme="minorHAnsi" w:cs="Tahoma"/>
          <w:bCs/>
          <w:position w:val="-8"/>
        </w:rPr>
      </w:pPr>
    </w:p>
    <w:p w14:paraId="723384B2" w14:textId="77777777" w:rsidR="003563BD" w:rsidRPr="00446484" w:rsidRDefault="003563BD" w:rsidP="003563BD">
      <w:pPr>
        <w:pStyle w:val="NoParagraphStyle"/>
        <w:rPr>
          <w:rFonts w:asciiTheme="minorHAnsi" w:hAnsiTheme="minorHAnsi" w:cs="Tahoma"/>
          <w:bCs/>
          <w:position w:val="-8"/>
        </w:rPr>
      </w:pPr>
    </w:p>
    <w:p w14:paraId="11A1D063" w14:textId="77777777" w:rsidR="00446484" w:rsidRPr="00446484" w:rsidRDefault="00446484" w:rsidP="00751490">
      <w:pPr>
        <w:pStyle w:val="NoParagraphStyle"/>
        <w:numPr>
          <w:ilvl w:val="0"/>
          <w:numId w:val="18"/>
        </w:numPr>
        <w:ind w:left="567" w:hanging="567"/>
        <w:rPr>
          <w:rFonts w:asciiTheme="minorHAnsi" w:hAnsiTheme="minorHAnsi" w:cs="Tahoma"/>
          <w:bCs/>
          <w:position w:val="-8"/>
        </w:rPr>
      </w:pPr>
      <w:r w:rsidRPr="00446484">
        <w:rPr>
          <w:rFonts w:asciiTheme="minorHAnsi" w:hAnsiTheme="minorHAnsi" w:cs="Tahoma"/>
          <w:bCs/>
          <w:position w:val="-8"/>
        </w:rPr>
        <w:t>What would be the result of the following traversals on the tree you made for Question 3?</w:t>
      </w:r>
    </w:p>
    <w:p w14:paraId="07C4329F" w14:textId="0BE5C835" w:rsidR="00446484" w:rsidRDefault="00446484" w:rsidP="00751490">
      <w:pPr>
        <w:pStyle w:val="NoParagraphStyle"/>
        <w:numPr>
          <w:ilvl w:val="1"/>
          <w:numId w:val="18"/>
        </w:numPr>
        <w:ind w:left="1134" w:hanging="567"/>
        <w:rPr>
          <w:rFonts w:asciiTheme="minorHAnsi" w:hAnsiTheme="minorHAnsi" w:cs="Tahoma"/>
          <w:bCs/>
          <w:position w:val="-8"/>
        </w:rPr>
      </w:pPr>
      <w:r w:rsidRPr="00446484">
        <w:rPr>
          <w:rFonts w:asciiTheme="minorHAnsi" w:hAnsiTheme="minorHAnsi" w:cs="Tahoma"/>
          <w:bCs/>
          <w:position w:val="-8"/>
        </w:rPr>
        <w:t>In-order</w:t>
      </w:r>
    </w:p>
    <w:p w14:paraId="3218A27E" w14:textId="761E80EE" w:rsidR="003563BD" w:rsidRPr="00446484" w:rsidRDefault="003563BD" w:rsidP="003563BD">
      <w:pPr>
        <w:pStyle w:val="NoParagraphStyle"/>
        <w:ind w:left="1134"/>
        <w:rPr>
          <w:rFonts w:asciiTheme="minorHAnsi" w:hAnsiTheme="minorHAnsi" w:cs="Tahoma"/>
          <w:bCs/>
          <w:position w:val="-8"/>
        </w:rPr>
      </w:pPr>
      <w:r>
        <w:rPr>
          <w:rFonts w:ascii="Tahoma" w:hAnsi="Tahoma" w:cs="Tahoma"/>
          <w:bCs/>
          <w:position w:val="-8"/>
        </w:rPr>
        <w:t>(5 + 6) * 3</w:t>
      </w:r>
    </w:p>
    <w:p w14:paraId="0CD6AA46" w14:textId="77777777" w:rsidR="00446484" w:rsidRDefault="00446484" w:rsidP="00751490">
      <w:pPr>
        <w:pStyle w:val="NoParagraphStyle"/>
        <w:numPr>
          <w:ilvl w:val="1"/>
          <w:numId w:val="18"/>
        </w:numPr>
        <w:ind w:left="1134" w:hanging="567"/>
        <w:rPr>
          <w:rFonts w:asciiTheme="minorHAnsi" w:hAnsiTheme="minorHAnsi" w:cs="Tahoma"/>
          <w:bCs/>
          <w:position w:val="-8"/>
        </w:rPr>
      </w:pPr>
      <w:r w:rsidRPr="00446484">
        <w:rPr>
          <w:rFonts w:asciiTheme="minorHAnsi" w:hAnsiTheme="minorHAnsi" w:cs="Tahoma"/>
          <w:bCs/>
          <w:position w:val="-8"/>
        </w:rPr>
        <w:t>Post-order</w:t>
      </w:r>
    </w:p>
    <w:p w14:paraId="7509F5BE" w14:textId="5D1A02CB" w:rsidR="003563BD" w:rsidRPr="003563BD" w:rsidRDefault="003563BD" w:rsidP="003563BD">
      <w:pPr>
        <w:pStyle w:val="NoParagraphStyle"/>
        <w:ind w:left="786" w:firstLine="348"/>
        <w:rPr>
          <w:rFonts w:asciiTheme="minorHAnsi" w:hAnsiTheme="minorHAnsi" w:cs="Tahoma"/>
          <w:bCs/>
          <w:color w:val="C00000"/>
          <w:position w:val="-8"/>
        </w:rPr>
      </w:pPr>
      <w:r w:rsidRPr="003563BD">
        <w:rPr>
          <w:rFonts w:asciiTheme="minorHAnsi" w:hAnsiTheme="minorHAnsi" w:cs="Tahoma"/>
          <w:bCs/>
          <w:color w:val="C00000"/>
          <w:position w:val="-8"/>
        </w:rPr>
        <w:t>5 6 + 3 *</w:t>
      </w:r>
    </w:p>
    <w:p w14:paraId="0F6436F0" w14:textId="37296553" w:rsidR="00446484" w:rsidRPr="00446484" w:rsidRDefault="00446484" w:rsidP="00751490">
      <w:pPr>
        <w:pStyle w:val="NoParagraphStyle"/>
        <w:numPr>
          <w:ilvl w:val="0"/>
          <w:numId w:val="24"/>
        </w:numPr>
        <w:ind w:left="1134" w:hanging="567"/>
        <w:rPr>
          <w:rFonts w:asciiTheme="minorHAnsi" w:hAnsiTheme="minorHAnsi" w:cs="Tahoma"/>
          <w:bCs/>
          <w:position w:val="-8"/>
        </w:rPr>
      </w:pPr>
      <w:r w:rsidRPr="00446484">
        <w:rPr>
          <w:rFonts w:asciiTheme="minorHAnsi" w:hAnsiTheme="minorHAnsi" w:cs="Tahoma"/>
          <w:bCs/>
          <w:position w:val="-8"/>
        </w:rPr>
        <w:t>Pre-order</w:t>
      </w:r>
      <w:r w:rsidRPr="00446484">
        <w:rPr>
          <w:rFonts w:asciiTheme="minorHAnsi" w:hAnsiTheme="minorHAnsi" w:cs="Tahoma"/>
          <w:bCs/>
          <w:position w:val="-8"/>
        </w:rPr>
        <w:br/>
      </w:r>
      <w:r w:rsidR="003563BD" w:rsidRPr="003563BD">
        <w:rPr>
          <w:rFonts w:asciiTheme="minorHAnsi" w:hAnsiTheme="minorHAnsi" w:cs="Tahoma"/>
          <w:bCs/>
          <w:color w:val="C00000"/>
          <w:position w:val="-8"/>
        </w:rPr>
        <w:t>+5 6 * 3</w:t>
      </w:r>
    </w:p>
    <w:p w14:paraId="129C4F2F" w14:textId="77777777" w:rsidR="00446484" w:rsidRPr="00446484" w:rsidRDefault="00446484" w:rsidP="00446484">
      <w:pPr>
        <w:widowControl/>
        <w:autoSpaceDE/>
        <w:autoSpaceDN/>
        <w:adjustRightInd/>
        <w:spacing w:after="200" w:line="276" w:lineRule="auto"/>
        <w:textAlignment w:val="auto"/>
        <w:rPr>
          <w:rFonts w:asciiTheme="minorHAnsi" w:hAnsiTheme="minorHAnsi" w:cs="Tahoma"/>
          <w:bCs/>
          <w:position w:val="-8"/>
        </w:rPr>
      </w:pPr>
      <w:r w:rsidRPr="00446484">
        <w:rPr>
          <w:rFonts w:asciiTheme="minorHAnsi" w:hAnsiTheme="minorHAnsi" w:cs="Tahoma"/>
          <w:bCs/>
          <w:position w:val="-8"/>
        </w:rPr>
        <w:lastRenderedPageBreak/>
        <w:br w:type="page"/>
      </w:r>
    </w:p>
    <w:p w14:paraId="1196882E" w14:textId="77777777" w:rsidR="00446484" w:rsidRPr="00446484" w:rsidRDefault="00446484" w:rsidP="00446484">
      <w:pPr>
        <w:pStyle w:val="NoParagraphStyle"/>
        <w:rPr>
          <w:rFonts w:asciiTheme="minorHAnsi" w:hAnsiTheme="minorHAnsi" w:cs="Tahoma"/>
          <w:bCs/>
          <w:position w:val="-8"/>
        </w:rPr>
      </w:pPr>
    </w:p>
    <w:p w14:paraId="28C3AA51" w14:textId="77777777" w:rsidR="00751490" w:rsidRPr="00751490" w:rsidRDefault="00446484" w:rsidP="00446484">
      <w:pPr>
        <w:pStyle w:val="NoParagraphStyle"/>
        <w:numPr>
          <w:ilvl w:val="0"/>
          <w:numId w:val="18"/>
        </w:numPr>
        <w:rPr>
          <w:rFonts w:asciiTheme="minorHAnsi" w:hAnsiTheme="minorHAnsi" w:cs="Tahoma"/>
          <w:bCs/>
          <w:position w:val="-8"/>
        </w:rPr>
      </w:pPr>
      <w:r w:rsidRPr="00446484">
        <w:rPr>
          <w:rFonts w:asciiTheme="minorHAnsi" w:hAnsiTheme="minorHAnsi" w:cs="Tahoma"/>
          <w:bCs/>
          <w:position w:val="-8"/>
        </w:rPr>
        <w:t>What is the purpose of Reverse Polish Notation?</w:t>
      </w:r>
      <w:r w:rsidRPr="00446484">
        <w:rPr>
          <w:rFonts w:asciiTheme="minorHAnsi" w:hAnsiTheme="minorHAnsi" w:cs="Tahoma"/>
        </w:rPr>
        <w:t xml:space="preserve"> </w:t>
      </w:r>
    </w:p>
    <w:p w14:paraId="56F318D6" w14:textId="739693FC" w:rsidR="00446484" w:rsidRPr="00446484" w:rsidRDefault="00446484" w:rsidP="00751490">
      <w:pPr>
        <w:pStyle w:val="NoParagraphStyle"/>
        <w:ind w:left="720"/>
        <w:rPr>
          <w:rFonts w:asciiTheme="minorHAnsi" w:hAnsiTheme="minorHAnsi" w:cs="Tahoma"/>
          <w:bCs/>
          <w:position w:val="-8"/>
        </w:rPr>
      </w:pPr>
      <w:r w:rsidRPr="00751490">
        <w:rPr>
          <w:rFonts w:asciiTheme="minorHAnsi" w:hAnsiTheme="minorHAnsi" w:cs="Tahoma"/>
          <w:color w:val="C00000"/>
        </w:rPr>
        <w:t>It puts the expression in a sequence that is required by an interpreter and eliminates the need for brackets</w:t>
      </w:r>
      <w:r w:rsidR="00751490">
        <w:rPr>
          <w:rFonts w:asciiTheme="minorHAnsi" w:hAnsiTheme="minorHAnsi" w:cs="Tahoma"/>
        </w:rPr>
        <w:t>.</w:t>
      </w:r>
      <w:r w:rsidRPr="00446484">
        <w:rPr>
          <w:rFonts w:asciiTheme="minorHAnsi" w:hAnsiTheme="minorHAnsi" w:cs="Tahoma"/>
        </w:rPr>
        <w:br/>
      </w:r>
    </w:p>
    <w:p w14:paraId="470CB890" w14:textId="77777777" w:rsidR="00446484" w:rsidRPr="00446484" w:rsidRDefault="00446484" w:rsidP="00446484">
      <w:pPr>
        <w:pStyle w:val="NoParagraphStyle"/>
        <w:numPr>
          <w:ilvl w:val="0"/>
          <w:numId w:val="18"/>
        </w:numPr>
        <w:rPr>
          <w:rFonts w:asciiTheme="minorHAnsi" w:hAnsiTheme="minorHAnsi" w:cs="Tahoma"/>
          <w:bCs/>
          <w:position w:val="-8"/>
        </w:rPr>
      </w:pPr>
      <w:r w:rsidRPr="00446484">
        <w:rPr>
          <w:rFonts w:asciiTheme="minorHAnsi" w:hAnsiTheme="minorHAnsi" w:cs="Tahoma"/>
          <w:bCs/>
          <w:position w:val="-8"/>
        </w:rPr>
        <w:t>Explain why infix notation is used by humans, whereas postfix notation may be used by the interpreter or compiler.</w:t>
      </w:r>
      <w:r w:rsidRPr="00446484">
        <w:rPr>
          <w:rFonts w:asciiTheme="minorHAnsi" w:hAnsiTheme="minorHAnsi" w:cs="Tahoma"/>
          <w:bCs/>
          <w:position w:val="-8"/>
        </w:rPr>
        <w:br/>
      </w:r>
      <w:r w:rsidRPr="00751490">
        <w:rPr>
          <w:rFonts w:asciiTheme="minorHAnsi" w:hAnsiTheme="minorHAnsi" w:cs="Tahoma"/>
          <w:bCs/>
          <w:color w:val="C00000"/>
          <w:position w:val="-8"/>
        </w:rPr>
        <w:t xml:space="preserve">Humans are taught expressions with the operators between the operands. Processors use registers and handle the operators and operands separately. The operators are placed in one register and the operands in another. The </w:t>
      </w:r>
      <w:proofErr w:type="gramStart"/>
      <w:r w:rsidRPr="00751490">
        <w:rPr>
          <w:rFonts w:asciiTheme="minorHAnsi" w:hAnsiTheme="minorHAnsi" w:cs="Tahoma"/>
          <w:bCs/>
          <w:color w:val="C00000"/>
          <w:position w:val="-8"/>
        </w:rPr>
        <w:t>contents of the register with the operators in is</w:t>
      </w:r>
      <w:proofErr w:type="gramEnd"/>
      <w:r w:rsidRPr="00751490">
        <w:rPr>
          <w:rFonts w:asciiTheme="minorHAnsi" w:hAnsiTheme="minorHAnsi" w:cs="Tahoma"/>
          <w:bCs/>
          <w:color w:val="C00000"/>
          <w:position w:val="-8"/>
        </w:rPr>
        <w:t xml:space="preserve"> accessed first and then the register with the operands is accessed.</w:t>
      </w:r>
    </w:p>
    <w:p w14:paraId="22EECD48" w14:textId="63A32B18" w:rsidR="006C5A16" w:rsidRPr="00F85F7D" w:rsidRDefault="006C5A16" w:rsidP="007F3C7B">
      <w:pPr>
        <w:widowControl/>
        <w:autoSpaceDE/>
        <w:autoSpaceDN/>
        <w:adjustRightInd/>
        <w:spacing w:line="276" w:lineRule="auto"/>
        <w:textAlignment w:val="auto"/>
        <w:rPr>
          <w:rFonts w:asciiTheme="minorHAnsi" w:hAnsiTheme="minorHAnsi"/>
          <w:color w:val="C00000"/>
        </w:rPr>
      </w:pPr>
    </w:p>
    <w:sectPr w:rsidR="006C5A16"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2589C"/>
    <w:multiLevelType w:val="hybridMultilevel"/>
    <w:tmpl w:val="3228A14A"/>
    <w:lvl w:ilvl="0" w:tplc="03DEDE22">
      <w:start w:val="1"/>
      <w:numFmt w:val="lowerLetter"/>
      <w:lvlText w:val="%1)"/>
      <w:lvlJc w:val="left"/>
      <w:pPr>
        <w:ind w:left="1506"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5EB28D1"/>
    <w:multiLevelType w:val="hybridMultilevel"/>
    <w:tmpl w:val="24B6A87E"/>
    <w:lvl w:ilvl="0" w:tplc="D6A2A818">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717DDA"/>
    <w:multiLevelType w:val="hybridMultilevel"/>
    <w:tmpl w:val="F5B6FBF0"/>
    <w:lvl w:ilvl="0" w:tplc="03DEDE22">
      <w:start w:val="1"/>
      <w:numFmt w:val="lowerLetter"/>
      <w:lvlText w:val="%1)"/>
      <w:lvlJc w:val="left"/>
      <w:pPr>
        <w:ind w:left="1506"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0937E45"/>
    <w:multiLevelType w:val="hybridMultilevel"/>
    <w:tmpl w:val="D026F9E2"/>
    <w:lvl w:ilvl="0" w:tplc="6CB4B3B2">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4211C8"/>
    <w:multiLevelType w:val="hybridMultilevel"/>
    <w:tmpl w:val="B606A80A"/>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D7D7127"/>
    <w:multiLevelType w:val="hybridMultilevel"/>
    <w:tmpl w:val="8BE8B28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786"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23C6C58"/>
    <w:multiLevelType w:val="hybridMultilevel"/>
    <w:tmpl w:val="6EEA8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166B21"/>
    <w:multiLevelType w:val="hybridMultilevel"/>
    <w:tmpl w:val="28EAEDEE"/>
    <w:lvl w:ilvl="0" w:tplc="8C1203E6">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3013EC6"/>
    <w:multiLevelType w:val="hybridMultilevel"/>
    <w:tmpl w:val="1B54A76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19"/>
  </w:num>
  <w:num w:numId="4">
    <w:abstractNumId w:val="5"/>
  </w:num>
  <w:num w:numId="5">
    <w:abstractNumId w:val="23"/>
  </w:num>
  <w:num w:numId="6">
    <w:abstractNumId w:val="8"/>
  </w:num>
  <w:num w:numId="7">
    <w:abstractNumId w:val="16"/>
  </w:num>
  <w:num w:numId="8">
    <w:abstractNumId w:val="10"/>
  </w:num>
  <w:num w:numId="9">
    <w:abstractNumId w:val="22"/>
  </w:num>
  <w:num w:numId="10">
    <w:abstractNumId w:val="13"/>
  </w:num>
  <w:num w:numId="11">
    <w:abstractNumId w:val="11"/>
  </w:num>
  <w:num w:numId="12">
    <w:abstractNumId w:val="18"/>
  </w:num>
  <w:num w:numId="13">
    <w:abstractNumId w:val="9"/>
  </w:num>
  <w:num w:numId="14">
    <w:abstractNumId w:val="12"/>
  </w:num>
  <w:num w:numId="15">
    <w:abstractNumId w:val="15"/>
  </w:num>
  <w:num w:numId="16">
    <w:abstractNumId w:val="17"/>
  </w:num>
  <w:num w:numId="17">
    <w:abstractNumId w:val="21"/>
  </w:num>
  <w:num w:numId="18">
    <w:abstractNumId w:val="14"/>
  </w:num>
  <w:num w:numId="19">
    <w:abstractNumId w:val="6"/>
  </w:num>
  <w:num w:numId="20">
    <w:abstractNumId w:val="4"/>
  </w:num>
  <w:num w:numId="21">
    <w:abstractNumId w:val="1"/>
  </w:num>
  <w:num w:numId="22">
    <w:abstractNumId w:val="2"/>
  </w:num>
  <w:num w:numId="23">
    <w:abstractNumId w:val="3"/>
  </w:num>
  <w:num w:numId="2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0C131F"/>
    <w:rsid w:val="0010369C"/>
    <w:rsid w:val="00183DC6"/>
    <w:rsid w:val="00185541"/>
    <w:rsid w:val="00186A8E"/>
    <w:rsid w:val="00195E5E"/>
    <w:rsid w:val="001A1526"/>
    <w:rsid w:val="001D2682"/>
    <w:rsid w:val="001F5449"/>
    <w:rsid w:val="001F589C"/>
    <w:rsid w:val="00205CCC"/>
    <w:rsid w:val="00212841"/>
    <w:rsid w:val="002A4172"/>
    <w:rsid w:val="002A44A9"/>
    <w:rsid w:val="002F1A22"/>
    <w:rsid w:val="002F3FA9"/>
    <w:rsid w:val="002F71FC"/>
    <w:rsid w:val="00312FB3"/>
    <w:rsid w:val="003264E6"/>
    <w:rsid w:val="003368A9"/>
    <w:rsid w:val="003563BD"/>
    <w:rsid w:val="003623F1"/>
    <w:rsid w:val="003B3C60"/>
    <w:rsid w:val="003C2548"/>
    <w:rsid w:val="004162D9"/>
    <w:rsid w:val="0042404A"/>
    <w:rsid w:val="00446484"/>
    <w:rsid w:val="004C5B79"/>
    <w:rsid w:val="004F3291"/>
    <w:rsid w:val="00541B75"/>
    <w:rsid w:val="00554EB7"/>
    <w:rsid w:val="00567F52"/>
    <w:rsid w:val="0057614B"/>
    <w:rsid w:val="00581172"/>
    <w:rsid w:val="005857B1"/>
    <w:rsid w:val="005E1DBF"/>
    <w:rsid w:val="005F7112"/>
    <w:rsid w:val="00604650"/>
    <w:rsid w:val="006322F8"/>
    <w:rsid w:val="00635808"/>
    <w:rsid w:val="006422C1"/>
    <w:rsid w:val="00655A5A"/>
    <w:rsid w:val="006633BF"/>
    <w:rsid w:val="006752BD"/>
    <w:rsid w:val="006C5A16"/>
    <w:rsid w:val="006D32F9"/>
    <w:rsid w:val="006E7133"/>
    <w:rsid w:val="006F67DB"/>
    <w:rsid w:val="00706157"/>
    <w:rsid w:val="007113DE"/>
    <w:rsid w:val="00713C15"/>
    <w:rsid w:val="007439BF"/>
    <w:rsid w:val="00751490"/>
    <w:rsid w:val="007615F9"/>
    <w:rsid w:val="00794AF1"/>
    <w:rsid w:val="00795846"/>
    <w:rsid w:val="007A6606"/>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85ADA"/>
    <w:rsid w:val="00A911C1"/>
    <w:rsid w:val="00AE22DA"/>
    <w:rsid w:val="00AF0835"/>
    <w:rsid w:val="00AF2C94"/>
    <w:rsid w:val="00B11714"/>
    <w:rsid w:val="00B65614"/>
    <w:rsid w:val="00B84A83"/>
    <w:rsid w:val="00BB4527"/>
    <w:rsid w:val="00BB7851"/>
    <w:rsid w:val="00C327B3"/>
    <w:rsid w:val="00C6345E"/>
    <w:rsid w:val="00C76231"/>
    <w:rsid w:val="00C80C37"/>
    <w:rsid w:val="00C81246"/>
    <w:rsid w:val="00C825AE"/>
    <w:rsid w:val="00CA7C62"/>
    <w:rsid w:val="00CD47E1"/>
    <w:rsid w:val="00CE1EE9"/>
    <w:rsid w:val="00CE5BF1"/>
    <w:rsid w:val="00CF4C65"/>
    <w:rsid w:val="00CF6495"/>
    <w:rsid w:val="00D45906"/>
    <w:rsid w:val="00D63B01"/>
    <w:rsid w:val="00D81E72"/>
    <w:rsid w:val="00D8501F"/>
    <w:rsid w:val="00DE236E"/>
    <w:rsid w:val="00DE392D"/>
    <w:rsid w:val="00E24D33"/>
    <w:rsid w:val="00E27622"/>
    <w:rsid w:val="00E37A73"/>
    <w:rsid w:val="00E71B1F"/>
    <w:rsid w:val="00E776DE"/>
    <w:rsid w:val="00E915FE"/>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 w:id="29078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2015-06-15T15:19:00Z</dcterms:created>
  <dcterms:modified xsi:type="dcterms:W3CDTF">2016-12-02T10:34:00Z</dcterms:modified>
</cp:coreProperties>
</file>